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C7A2" w14:textId="77777777" w:rsidR="002A504A" w:rsidRPr="00215492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5492">
        <w:rPr>
          <w:rFonts w:ascii="Times New Roman" w:eastAsia="Times New Roman" w:hAnsi="Times New Roman" w:cs="Times New Roman"/>
          <w:sz w:val="24"/>
          <w:szCs w:val="24"/>
        </w:rPr>
        <w:t>Isaiah 52:7-10</w:t>
      </w:r>
    </w:p>
    <w:p w14:paraId="52FA8DEF" w14:textId="77777777" w:rsidR="002A504A" w:rsidRPr="00215492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492">
        <w:rPr>
          <w:rFonts w:ascii="Times New Roman" w:eastAsia="Times New Roman" w:hAnsi="Times New Roman" w:cs="Times New Roman"/>
          <w:sz w:val="24"/>
          <w:szCs w:val="24"/>
        </w:rPr>
        <w:t>Psalm 98</w:t>
      </w:r>
    </w:p>
    <w:p w14:paraId="7123DBDE" w14:textId="77777777" w:rsidR="002A504A" w:rsidRPr="00215492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492">
        <w:rPr>
          <w:rFonts w:ascii="Times New Roman" w:eastAsia="Times New Roman" w:hAnsi="Times New Roman" w:cs="Times New Roman"/>
          <w:sz w:val="24"/>
          <w:szCs w:val="24"/>
        </w:rPr>
        <w:t>Hebrews 1:1-12</w:t>
      </w:r>
    </w:p>
    <w:p w14:paraId="07B6CFE2" w14:textId="77777777" w:rsidR="002A504A" w:rsidRPr="00215492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5492">
        <w:rPr>
          <w:rFonts w:ascii="Times New Roman" w:eastAsia="Times New Roman" w:hAnsi="Times New Roman" w:cs="Times New Roman"/>
          <w:sz w:val="24"/>
          <w:szCs w:val="24"/>
        </w:rPr>
        <w:t>John 1:1-14</w:t>
      </w:r>
    </w:p>
    <w:p w14:paraId="0B51CAE0" w14:textId="77777777" w:rsidR="002A504A" w:rsidRPr="00215492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B6F8D" w14:textId="11D2F517" w:rsidR="0084759C" w:rsidRDefault="0084759C" w:rsidP="00D4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The opening verses of John’s Gospel </w:t>
      </w:r>
      <w:r w:rsidR="00FA0FD2" w:rsidRPr="00D46611">
        <w:rPr>
          <w:rFonts w:ascii="Times New Roman" w:eastAsia="Times New Roman" w:hAnsi="Times New Roman" w:cs="Times New Roman"/>
          <w:sz w:val="24"/>
          <w:szCs w:val="24"/>
        </w:rPr>
        <w:t>this morning</w:t>
      </w:r>
      <w:r w:rsidR="00872DAB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present the </w:t>
      </w:r>
      <w:r w:rsidR="00587280" w:rsidRPr="00D46611">
        <w:rPr>
          <w:rFonts w:ascii="Times New Roman" w:eastAsia="Times New Roman" w:hAnsi="Times New Roman" w:cs="Times New Roman"/>
          <w:sz w:val="24"/>
          <w:szCs w:val="24"/>
        </w:rPr>
        <w:t>extraordinary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background of what happened in the</w:t>
      </w:r>
      <w:r w:rsidR="00E400BC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>life, death</w:t>
      </w:r>
      <w:r w:rsidR="00032659" w:rsidRPr="00D466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DAB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>resurrection</w:t>
      </w:r>
      <w:r w:rsidR="00032659" w:rsidRPr="00D46611">
        <w:rPr>
          <w:rFonts w:ascii="Times New Roman" w:eastAsia="Times New Roman" w:hAnsi="Times New Roman" w:cs="Times New Roman"/>
          <w:sz w:val="24"/>
          <w:szCs w:val="24"/>
        </w:rPr>
        <w:t xml:space="preserve"> and ascension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of Jesus.</w:t>
      </w:r>
      <w:r w:rsidR="009B3D90" w:rsidRPr="00D46611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>esus’ whole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ministry </w:t>
      </w:r>
      <w:r w:rsidR="004F01FB" w:rsidRPr="00D4661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revealed to us </w:t>
      </w:r>
      <w:r w:rsidR="00FA0FD2" w:rsidRPr="00D46611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the Word-made-flesh, the light that darkness could not overcome, the fullness of God’s love for us. </w:t>
      </w:r>
      <w:r w:rsidR="009B3D90" w:rsidRPr="00D46611">
        <w:rPr>
          <w:rFonts w:ascii="Times New Roman" w:eastAsia="Times New Roman" w:hAnsi="Times New Roman" w:cs="Times New Roman"/>
          <w:sz w:val="24"/>
          <w:szCs w:val="24"/>
        </w:rPr>
        <w:t>T</w:t>
      </w:r>
      <w:r w:rsidR="009339AB" w:rsidRPr="00D46611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revelation did not begin with the Christmas event; it began at 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>c</w:t>
      </w:r>
      <w:r w:rsidR="00B02630" w:rsidRPr="00D46611">
        <w:rPr>
          <w:rFonts w:ascii="Times New Roman" w:eastAsia="Times New Roman" w:hAnsi="Times New Roman" w:cs="Times New Roman"/>
          <w:sz w:val="24"/>
          <w:szCs w:val="24"/>
        </w:rPr>
        <w:t>reation:</w:t>
      </w:r>
      <w:r w:rsidR="00B02630" w:rsidRPr="00D466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“In the beginning...” </w:t>
      </w:r>
      <w:r w:rsidR="009B3D90" w:rsidRPr="00D466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hese 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>words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22BE" w:rsidRPr="00D46611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 xml:space="preserve"> found</w:t>
      </w:r>
      <w:r w:rsidR="00D4239C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4F20F1" w:rsidRPr="00D46611">
        <w:rPr>
          <w:rFonts w:ascii="Times New Roman" w:eastAsia="Times New Roman" w:hAnsi="Times New Roman" w:cs="Times New Roman"/>
          <w:sz w:val="24"/>
          <w:szCs w:val="24"/>
        </w:rPr>
        <w:t>start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 xml:space="preserve"> of the Book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>Genesis</w:t>
      </w:r>
      <w:r w:rsidR="00E400BC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1FB" w:rsidRPr="00D46611">
        <w:rPr>
          <w:rFonts w:ascii="Times New Roman" w:eastAsia="Times New Roman" w:hAnsi="Times New Roman" w:cs="Times New Roman"/>
          <w:sz w:val="24"/>
          <w:szCs w:val="24"/>
        </w:rPr>
        <w:t>a</w:t>
      </w:r>
      <w:r w:rsidR="008A22BE" w:rsidRPr="00D46611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B3D90" w:rsidRPr="00D46611">
        <w:rPr>
          <w:rFonts w:ascii="Times New Roman" w:eastAsia="Times New Roman" w:hAnsi="Times New Roman" w:cs="Times New Roman"/>
          <w:sz w:val="24"/>
          <w:szCs w:val="24"/>
        </w:rPr>
        <w:t xml:space="preserve"> at the start</w:t>
      </w:r>
      <w:r w:rsidR="008A22BE" w:rsidRPr="00D46611">
        <w:rPr>
          <w:rFonts w:ascii="Times New Roman" w:eastAsia="Times New Roman" w:hAnsi="Times New Roman" w:cs="Times New Roman"/>
          <w:sz w:val="24"/>
          <w:szCs w:val="24"/>
        </w:rPr>
        <w:t xml:space="preserve"> of John’s Gospel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 xml:space="preserve">. This is by design. </w:t>
      </w:r>
      <w:r w:rsidR="009B3D90" w:rsidRPr="00D46611">
        <w:rPr>
          <w:rFonts w:ascii="Times New Roman" w:eastAsia="Times New Roman" w:hAnsi="Times New Roman" w:cs="Times New Roman"/>
          <w:sz w:val="24"/>
          <w:szCs w:val="24"/>
        </w:rPr>
        <w:t>J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>ohn wants to grab our attention and force us to consider who Jesus really is. These words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are in many ways a hymn to </w:t>
      </w:r>
      <w:r w:rsidR="004951C1" w:rsidRPr="00D46611">
        <w:rPr>
          <w:rFonts w:ascii="Times New Roman" w:eastAsia="Times New Roman" w:hAnsi="Times New Roman" w:cs="Times New Roman"/>
          <w:sz w:val="24"/>
          <w:szCs w:val="24"/>
        </w:rPr>
        <w:t xml:space="preserve">Jesus,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the Word; the Word that created in the beginning, 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 xml:space="preserve">the Word that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created again </w:t>
      </w:r>
      <w:r w:rsidR="00DA01E1" w:rsidRPr="00D46611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Jesus</w:t>
      </w:r>
      <w:r w:rsidR="004951C1" w:rsidRPr="00D46611">
        <w:rPr>
          <w:rFonts w:ascii="Times New Roman" w:eastAsia="Times New Roman" w:hAnsi="Times New Roman" w:cs="Times New Roman"/>
          <w:sz w:val="24"/>
          <w:szCs w:val="24"/>
        </w:rPr>
        <w:t>’ birth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1209" w:rsidRPr="00D46611">
        <w:rPr>
          <w:rFonts w:ascii="Times New Roman" w:eastAsia="Times New Roman" w:hAnsi="Times New Roman" w:cs="Times New Roman"/>
          <w:sz w:val="24"/>
          <w:szCs w:val="24"/>
        </w:rPr>
        <w:t xml:space="preserve">the Word that </w:t>
      </w:r>
      <w:r w:rsidR="00E80FDA" w:rsidRPr="00D46611">
        <w:rPr>
          <w:rFonts w:ascii="Times New Roman" w:eastAsia="Times New Roman" w:hAnsi="Times New Roman" w:cs="Times New Roman"/>
          <w:sz w:val="24"/>
          <w:szCs w:val="24"/>
        </w:rPr>
        <w:t>continues to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create when</w:t>
      </w:r>
      <w:r w:rsidR="00D733C2" w:rsidRPr="00D46611">
        <w:rPr>
          <w:rFonts w:ascii="Times New Roman" w:eastAsia="Times New Roman" w:hAnsi="Times New Roman" w:cs="Times New Roman"/>
          <w:sz w:val="24"/>
          <w:szCs w:val="24"/>
        </w:rPr>
        <w:t>ever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0FDA" w:rsidRPr="00D46611">
        <w:rPr>
          <w:rFonts w:ascii="Times New Roman" w:eastAsia="Times New Roman" w:hAnsi="Times New Roman" w:cs="Times New Roman"/>
          <w:sz w:val="24"/>
          <w:szCs w:val="24"/>
        </w:rPr>
        <w:t>someone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receives Jesus in faith.</w:t>
      </w:r>
      <w:r w:rsidR="004A0175" w:rsidRPr="00D466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4A0175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113EE2" w14:textId="61A64189" w:rsidR="00D46611" w:rsidRDefault="00D46611" w:rsidP="00D4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A5688" w14:textId="78585EA3" w:rsidR="00645A24" w:rsidRPr="00D46611" w:rsidRDefault="0084759C" w:rsidP="00D4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For the past four weeks of Advent, we have been preparing ourselves for this </w:t>
      </w:r>
      <w:r w:rsidR="002E732F" w:rsidRPr="00D46611">
        <w:rPr>
          <w:rFonts w:ascii="Times New Roman" w:eastAsia="Times New Roman" w:hAnsi="Times New Roman" w:cs="Times New Roman"/>
          <w:sz w:val="24"/>
          <w:szCs w:val="24"/>
        </w:rPr>
        <w:t>day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of wonder and joy. </w:t>
      </w:r>
      <w:r w:rsidR="002E732F" w:rsidRPr="00D46611">
        <w:rPr>
          <w:rFonts w:ascii="Times New Roman" w:eastAsia="Times New Roman" w:hAnsi="Times New Roman" w:cs="Times New Roman"/>
          <w:sz w:val="24"/>
          <w:szCs w:val="24"/>
        </w:rPr>
        <w:t xml:space="preserve">We remember that on that silent and holy night, God became flesh, the creator became the created, love itself came down from heaven.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166C27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one</w:t>
      </w:r>
      <w:r w:rsidR="00166C27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can</w:t>
      </w:r>
      <w:r w:rsidR="00166C27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1"/>
          <w:sz w:val="24"/>
          <w:szCs w:val="24"/>
        </w:rPr>
        <w:t>deny</w:t>
      </w:r>
      <w:r w:rsidR="00166C27" w:rsidRPr="00D466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the</w:t>
      </w:r>
      <w:r w:rsidR="00166C27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centrality</w:t>
      </w:r>
      <w:r w:rsidR="00166C27" w:rsidRPr="00D466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of</w:t>
      </w:r>
      <w:r w:rsidR="00166C27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the</w:t>
      </w:r>
      <w:r w:rsidR="00166C27" w:rsidRPr="00D46611">
        <w:rPr>
          <w:rFonts w:ascii="Times New Roman" w:hAnsi="Times New Roman" w:cs="Times New Roman"/>
          <w:spacing w:val="49"/>
          <w:w w:val="99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Christmas</w:t>
      </w:r>
      <w:r w:rsidR="00166C27" w:rsidRPr="00D466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celebration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to</w:t>
      </w:r>
      <w:r w:rsidR="00166C27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our</w:t>
      </w:r>
      <w:r w:rsidR="00166C27" w:rsidRPr="00D466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faith.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But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without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Jesus’</w:t>
      </w:r>
      <w:r w:rsidR="00166C27" w:rsidRPr="00D466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death and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resurrection,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his ascension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and promised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coming a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gain,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Christmas</w:t>
      </w:r>
      <w:r w:rsidR="00166C27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makes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little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sense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in</w:t>
      </w:r>
      <w:r w:rsidR="00166C27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166C27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of</w:t>
      </w:r>
      <w:r w:rsidR="00166C27" w:rsidRPr="00D466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66C27" w:rsidRPr="00D46611">
        <w:rPr>
          <w:rFonts w:ascii="Times New Roman" w:hAnsi="Times New Roman" w:cs="Times New Roman"/>
          <w:sz w:val="24"/>
          <w:szCs w:val="24"/>
        </w:rPr>
        <w:t>itself.</w:t>
      </w:r>
      <w:r w:rsidR="00166C27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66C27" w:rsidRPr="00D46611">
        <w:rPr>
          <w:rFonts w:ascii="Times New Roman" w:eastAsia="Times New Roman" w:hAnsi="Times New Roman" w:cs="Times New Roman"/>
          <w:sz w:val="24"/>
          <w:szCs w:val="24"/>
        </w:rPr>
        <w:t>That is why o</w:t>
      </w:r>
      <w:r w:rsidR="00587280" w:rsidRPr="00D46611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Advent preparations pointed us beyond the baby in the manger, beyond the shepherds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on the hillside, beyond the angel choirs singing “Glory to God in the highest.” </w:t>
      </w:r>
      <w:r w:rsidR="00BD591F" w:rsidRPr="00D46611">
        <w:rPr>
          <w:rFonts w:ascii="Times New Roman" w:eastAsia="Times New Roman" w:hAnsi="Times New Roman" w:cs="Times New Roman"/>
          <w:sz w:val="24"/>
          <w:szCs w:val="24"/>
        </w:rPr>
        <w:t xml:space="preserve">As we celebrate again the birth of the baby Jesus, we do so with an eye to the future, 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 xml:space="preserve">We look at </w:t>
      </w:r>
      <w:r w:rsidR="00D81171" w:rsidRPr="00D46611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 xml:space="preserve"> great arc of salvation history and tread along </w:t>
      </w:r>
      <w:r w:rsidR="00587280" w:rsidRPr="00D46611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 xml:space="preserve"> pilgrim journey year after year.</w:t>
      </w:r>
      <w:r w:rsidR="00D46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6611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 xml:space="preserve"> Advent to Christmas...</w:t>
      </w:r>
      <w:r w:rsidR="00D46611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280" w:rsidRPr="00D46611">
        <w:rPr>
          <w:rFonts w:ascii="Times New Roman" w:eastAsia="Times New Roman" w:hAnsi="Times New Roman" w:cs="Times New Roman"/>
          <w:sz w:val="24"/>
          <w:szCs w:val="24"/>
        </w:rPr>
        <w:t>Lent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 xml:space="preserve"> to Easter</w:t>
      </w:r>
      <w:r w:rsidR="00166C27" w:rsidRPr="00D466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 xml:space="preserve">always </w:t>
      </w:r>
      <w:r w:rsidR="007373D7" w:rsidRPr="00D46611">
        <w:rPr>
          <w:rFonts w:ascii="Times New Roman" w:hAnsi="Times New Roman" w:cs="Times New Roman"/>
          <w:spacing w:val="-1"/>
          <w:sz w:val="24"/>
          <w:szCs w:val="24"/>
        </w:rPr>
        <w:t>looking</w:t>
      </w:r>
      <w:r w:rsidR="00166C27" w:rsidRPr="00D46611">
        <w:rPr>
          <w:rFonts w:ascii="Times New Roman" w:hAnsi="Times New Roman" w:cs="Times New Roman"/>
          <w:spacing w:val="-1"/>
          <w:sz w:val="24"/>
          <w:szCs w:val="24"/>
        </w:rPr>
        <w:t xml:space="preserve"> for the fulfillment of God’s promises.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Since the beginning of time, the world has been groaning in birth pangs, laboring to complete God’s great mission, pushing hard to bring about heaven on earth. </w:t>
      </w:r>
      <w:r w:rsidR="00645A24" w:rsidRPr="00D466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very day we come nearer to the fullness of creation, being brought out of error into truth, out of sin into righteousness, out of death into life. </w:t>
      </w:r>
      <w:r w:rsidR="00466194" w:rsidRPr="00D46611">
        <w:rPr>
          <w:rFonts w:ascii="Times New Roman" w:hAnsi="Times New Roman" w:cs="Times New Roman"/>
          <w:sz w:val="24"/>
          <w:szCs w:val="24"/>
        </w:rPr>
        <w:t>Every</w:t>
      </w:r>
      <w:r w:rsidR="00466194" w:rsidRPr="00D466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1"/>
          <w:sz w:val="24"/>
          <w:szCs w:val="24"/>
        </w:rPr>
        <w:t>day</w:t>
      </w:r>
      <w:r w:rsidR="00466194" w:rsidRPr="00D466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we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can</w:t>
      </w:r>
      <w:r w:rsidR="00466194" w:rsidRPr="00D466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hear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the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excited voices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of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those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who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have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encountered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poor and the sick,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 xml:space="preserve">homeless 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and the </w:t>
      </w:r>
      <w:r w:rsidR="00466194" w:rsidRPr="00D46611">
        <w:rPr>
          <w:rFonts w:ascii="Times New Roman" w:hAnsi="Times New Roman" w:cs="Times New Roman"/>
          <w:sz w:val="24"/>
          <w:szCs w:val="24"/>
        </w:rPr>
        <w:t>dying,</w:t>
      </w:r>
      <w:r w:rsidR="00466194" w:rsidRPr="00D466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50D8A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have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found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God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in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their m</w:t>
      </w:r>
      <w:r w:rsidR="00466194" w:rsidRPr="00D46611">
        <w:rPr>
          <w:rFonts w:ascii="Times New Roman" w:hAnsi="Times New Roman" w:cs="Times New Roman"/>
          <w:sz w:val="24"/>
          <w:szCs w:val="24"/>
        </w:rPr>
        <w:t>idst</w:t>
      </w:r>
      <w:r w:rsidR="00466194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5A24" w:rsidRPr="00D466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very day we 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re invited to join the </w:t>
      </w:r>
      <w:r w:rsidR="00E400BC" w:rsidRPr="00D466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>riumph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of the skies and witness to the fact that this tiny baby brought peace to earth and mercy mild. </w:t>
      </w:r>
      <w:r w:rsidR="00F50D8A" w:rsidRPr="00D46611">
        <w:rPr>
          <w:rFonts w:ascii="Times New Roman" w:eastAsia="Times New Roman" w:hAnsi="Times New Roman" w:cs="Times New Roman"/>
          <w:sz w:val="24"/>
          <w:szCs w:val="24"/>
        </w:rPr>
        <w:t>Through him</w:t>
      </w:r>
      <w:r w:rsidR="00F73600" w:rsidRPr="00D466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God and sinner</w:t>
      </w:r>
      <w:r w:rsidR="008A22BE" w:rsidRPr="00D466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3863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65F" w:rsidRPr="00D46611">
        <w:rPr>
          <w:rFonts w:ascii="Times New Roman" w:eastAsia="Times New Roman" w:hAnsi="Times New Roman" w:cs="Times New Roman"/>
          <w:sz w:val="24"/>
          <w:szCs w:val="24"/>
        </w:rPr>
        <w:t>were</w:t>
      </w:r>
      <w:r w:rsidR="00F50D8A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reconciled. </w:t>
      </w:r>
    </w:p>
    <w:p w14:paraId="34DE8A17" w14:textId="77777777" w:rsidR="00F73600" w:rsidRPr="00D46611" w:rsidRDefault="00F73600" w:rsidP="00D4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6350F" w14:textId="16DDACE6" w:rsidR="00587280" w:rsidRDefault="0084759C" w:rsidP="00D46611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269A6" w:rsidRPr="00D46611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="00166C27" w:rsidRPr="00D46611">
        <w:rPr>
          <w:rFonts w:ascii="Times New Roman" w:eastAsia="Times New Roman" w:hAnsi="Times New Roman" w:cs="Times New Roman"/>
          <w:sz w:val="24"/>
          <w:szCs w:val="24"/>
        </w:rPr>
        <w:t xml:space="preserve">this Christmas morning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>we proclaim Jesus to be the light of God’s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countenance. For Jesus is that dawn from on high that breaks upon us. Jesus is that radiance shining on those who dwell in darkness and the shadow of death. </w:t>
      </w:r>
      <w:r w:rsidR="00645A24" w:rsidRPr="00D46611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esus is that beauteous heavenly light that guides our feet into the way of peace. Regardless of 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45A24" w:rsidRPr="00D46611">
        <w:rPr>
          <w:rFonts w:ascii="Times New Roman" w:eastAsia="Times New Roman" w:hAnsi="Times New Roman" w:cs="Times New Roman"/>
          <w:sz w:val="24"/>
          <w:szCs w:val="24"/>
        </w:rPr>
        <w:t>horrors of terrorism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 xml:space="preserve">the fear that grips us in the midst of a </w:t>
      </w:r>
      <w:r w:rsidR="00E400BC" w:rsidRPr="00D46611">
        <w:rPr>
          <w:rFonts w:ascii="Times New Roman" w:eastAsia="Times New Roman" w:hAnsi="Times New Roman" w:cs="Times New Roman"/>
          <w:sz w:val="24"/>
          <w:szCs w:val="24"/>
        </w:rPr>
        <w:t>n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>atural disaster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>shock at what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continues to take place </w:t>
      </w:r>
      <w:r w:rsidR="005074C7" w:rsidRPr="00D46611">
        <w:rPr>
          <w:rFonts w:ascii="Times New Roman" w:eastAsia="Times New Roman" w:hAnsi="Times New Roman" w:cs="Times New Roman"/>
          <w:sz w:val="24"/>
          <w:szCs w:val="24"/>
        </w:rPr>
        <w:t>in the realm of politics</w:t>
      </w:r>
      <w:r w:rsidR="004630A4" w:rsidRPr="00D466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5A24" w:rsidRPr="00D46611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esus is that light that shines in the darkness, that light that no darkness can overcome, that light that gives us hope. </w:t>
      </w:r>
      <w:bookmarkStart w:id="1" w:name="2"/>
      <w:bookmarkEnd w:id="1"/>
      <w:r w:rsidR="00587280" w:rsidRPr="00D46611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 we wait in joyful confidence for the second coming of our God. Ours is not to know when this will happen. 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>It might be today, or tomorrow</w:t>
      </w:r>
      <w:r w:rsidR="00D81171" w:rsidRPr="00D466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 xml:space="preserve">or so far in the future </w:t>
      </w:r>
      <w:r w:rsidR="00704E6D" w:rsidRPr="00D46611">
        <w:rPr>
          <w:rFonts w:ascii="Times New Roman" w:eastAsia="Times New Roman" w:hAnsi="Times New Roman" w:cs="Times New Roman"/>
          <w:sz w:val="24"/>
          <w:szCs w:val="24"/>
        </w:rPr>
        <w:t>t</w:t>
      </w:r>
      <w:r w:rsidR="00581203" w:rsidRPr="00D46611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D46611">
        <w:rPr>
          <w:rFonts w:ascii="Times New Roman" w:eastAsia="Times New Roman" w:hAnsi="Times New Roman" w:cs="Times New Roman"/>
          <w:sz w:val="24"/>
          <w:szCs w:val="24"/>
        </w:rPr>
        <w:t>o</w:t>
      </w:r>
      <w:r w:rsidR="00581203" w:rsidRPr="00D46611">
        <w:rPr>
          <w:rFonts w:ascii="Times New Roman" w:eastAsia="Times New Roman" w:hAnsi="Times New Roman" w:cs="Times New Roman"/>
          <w:sz w:val="24"/>
          <w:szCs w:val="24"/>
        </w:rPr>
        <w:t xml:space="preserve">ur great-great-great </w:t>
      </w:r>
      <w:r w:rsidR="00E400BC" w:rsidRPr="00D46611">
        <w:rPr>
          <w:rFonts w:ascii="Times New Roman" w:eastAsia="Times New Roman" w:hAnsi="Times New Roman" w:cs="Times New Roman"/>
          <w:sz w:val="24"/>
          <w:szCs w:val="24"/>
        </w:rPr>
        <w:t>g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 xml:space="preserve">randchildren will wonder </w:t>
      </w:r>
      <w:r w:rsidR="00D46611">
        <w:rPr>
          <w:rFonts w:ascii="Times New Roman" w:eastAsia="Times New Roman" w:hAnsi="Times New Roman" w:cs="Times New Roman"/>
          <w:sz w:val="24"/>
          <w:szCs w:val="24"/>
        </w:rPr>
        <w:t>i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="006A7A43" w:rsidRPr="00D46611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D44148" w:rsidRPr="00D46611">
        <w:rPr>
          <w:rFonts w:ascii="Times New Roman" w:eastAsia="Times New Roman" w:hAnsi="Times New Roman" w:cs="Times New Roman"/>
          <w:sz w:val="24"/>
          <w:szCs w:val="24"/>
        </w:rPr>
        <w:t xml:space="preserve"> is all just a story. </w:t>
      </w:r>
      <w:r w:rsidR="00704E6D" w:rsidRPr="00D466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o until Jesus reappears, we are called to carry on with God’s mission...straightening the way, leveling the barriers, </w:t>
      </w:r>
      <w:r w:rsidR="004631B8" w:rsidRPr="00D46611">
        <w:rPr>
          <w:rFonts w:ascii="Times New Roman" w:eastAsia="Times New Roman" w:hAnsi="Times New Roman" w:cs="Times New Roman"/>
          <w:sz w:val="24"/>
          <w:szCs w:val="24"/>
        </w:rPr>
        <w:t>smoothing out the conflicts</w:t>
      </w:r>
      <w:r w:rsidRPr="00D466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6194" w:rsidRPr="00D46611">
        <w:rPr>
          <w:rFonts w:ascii="Times New Roman" w:hAnsi="Times New Roman" w:cs="Times New Roman"/>
          <w:sz w:val="24"/>
          <w:szCs w:val="24"/>
        </w:rPr>
        <w:t>We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do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stumble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fall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at times,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but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we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granted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grace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to</w:t>
      </w:r>
      <w:r w:rsidR="00466194" w:rsidRPr="00D466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repair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damage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created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466194" w:rsidRPr="00D466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our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self-centeredness.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We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blessed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opportunities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to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remove</w:t>
      </w:r>
      <w:r w:rsidR="00466194" w:rsidRPr="00D46611">
        <w:rPr>
          <w:rFonts w:ascii="Times New Roman" w:hAnsi="Times New Roman" w:cs="Times New Roman"/>
          <w:spacing w:val="65"/>
          <w:w w:val="99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those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lastRenderedPageBreak/>
        <w:t>obstacles that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block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us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loving</w:t>
      </w:r>
      <w:r w:rsidR="00466194" w:rsidRPr="00D466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others</w:t>
      </w:r>
      <w:r w:rsidR="00466194" w:rsidRPr="00D466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much as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God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loves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them. We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 xml:space="preserve">provided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help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to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fill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in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the</w:t>
      </w:r>
      <w:r w:rsidR="00466194" w:rsidRPr="00D466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pot-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holes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created</w:t>
      </w:r>
      <w:r w:rsidR="00466194" w:rsidRPr="00D466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2"/>
          <w:sz w:val="24"/>
          <w:szCs w:val="24"/>
        </w:rPr>
        <w:t>by</w:t>
      </w:r>
      <w:r w:rsidR="00466194" w:rsidRPr="00D466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z w:val="24"/>
          <w:szCs w:val="24"/>
        </w:rPr>
        <w:t>our</w:t>
      </w:r>
      <w:r w:rsidR="00466194" w:rsidRPr="00D466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66194" w:rsidRPr="00D46611">
        <w:rPr>
          <w:rFonts w:ascii="Times New Roman" w:hAnsi="Times New Roman" w:cs="Times New Roman"/>
          <w:spacing w:val="-1"/>
          <w:sz w:val="24"/>
          <w:szCs w:val="24"/>
        </w:rPr>
        <w:t>greed.</w:t>
      </w:r>
      <w:r w:rsidR="00466194" w:rsidRPr="00D466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4316964E" w14:textId="5491076D" w:rsidR="00D46611" w:rsidRDefault="00D46611" w:rsidP="00D46611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</w:p>
    <w:p w14:paraId="0B0D98DD" w14:textId="616D2807" w:rsidR="00DA02C9" w:rsidRPr="00D46611" w:rsidRDefault="00704E6D" w:rsidP="00D46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611">
        <w:rPr>
          <w:rFonts w:ascii="Times New Roman" w:eastAsia="Times New Roman" w:hAnsi="Times New Roman" w:cs="Times New Roman"/>
          <w:sz w:val="24"/>
          <w:szCs w:val="24"/>
        </w:rPr>
        <w:t>G</w:t>
      </w:r>
      <w:r w:rsidR="0084759C" w:rsidRPr="00D46611">
        <w:rPr>
          <w:rFonts w:ascii="Times New Roman" w:eastAsia="Times New Roman" w:hAnsi="Times New Roman" w:cs="Times New Roman"/>
          <w:sz w:val="24"/>
          <w:szCs w:val="24"/>
        </w:rPr>
        <w:t xml:space="preserve">od knows our every need, both as individuals and as a world. God knows that we need a </w:t>
      </w:r>
      <w:r w:rsidR="00D4661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4759C" w:rsidRPr="00D46611">
        <w:rPr>
          <w:rFonts w:ascii="Times New Roman" w:eastAsia="Times New Roman" w:hAnsi="Times New Roman" w:cs="Times New Roman"/>
          <w:sz w:val="24"/>
          <w:szCs w:val="24"/>
        </w:rPr>
        <w:t>avior, and so</w:t>
      </w:r>
      <w:r w:rsidR="00581203" w:rsidRPr="00D46611">
        <w:rPr>
          <w:rFonts w:ascii="Times New Roman" w:eastAsia="Times New Roman" w:hAnsi="Times New Roman" w:cs="Times New Roman"/>
          <w:sz w:val="24"/>
          <w:szCs w:val="24"/>
        </w:rPr>
        <w:t xml:space="preserve"> God sent us his only begotten S</w:t>
      </w:r>
      <w:r w:rsidR="0084759C" w:rsidRPr="00D46611">
        <w:rPr>
          <w:rFonts w:ascii="Times New Roman" w:eastAsia="Times New Roman" w:hAnsi="Times New Roman" w:cs="Times New Roman"/>
          <w:sz w:val="24"/>
          <w:szCs w:val="24"/>
        </w:rPr>
        <w:t xml:space="preserve">on, that we might have life, and have it to the full. “And the Word became flesh and lived among us, and we have seen his glory, the glory as of a father’s only son, full of grace and truth.” </w:t>
      </w:r>
      <w:r w:rsidR="00872DAB" w:rsidRPr="00D46611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759C" w:rsidRPr="00D46611">
        <w:rPr>
          <w:rFonts w:ascii="Times New Roman" w:eastAsia="Times New Roman" w:hAnsi="Times New Roman" w:cs="Times New Roman"/>
          <w:sz w:val="24"/>
          <w:szCs w:val="24"/>
        </w:rPr>
        <w:t>O come let us adore him, Christ the Lord.”</w:t>
      </w:r>
      <w:r w:rsidR="00FD1279" w:rsidRPr="00D46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DF203E" w14:textId="77777777" w:rsidR="002A504A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4DEF6" w14:textId="77777777" w:rsidR="002A504A" w:rsidRPr="0084759C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759C">
        <w:rPr>
          <w:rFonts w:ascii="Times New Roman" w:eastAsia="Times New Roman" w:hAnsi="Times New Roman" w:cs="Times New Roman"/>
          <w:sz w:val="20"/>
          <w:szCs w:val="20"/>
        </w:rPr>
        <w:t xml:space="preserve">1. http://liturgy.slu.edu/ChristmasC12/theword_indepth.html </w:t>
      </w:r>
    </w:p>
    <w:p w14:paraId="324A678C" w14:textId="77777777" w:rsidR="002A504A" w:rsidRPr="0084759C" w:rsidRDefault="002A504A" w:rsidP="002A5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4759C">
        <w:rPr>
          <w:rFonts w:ascii="Times New Roman" w:eastAsia="Times New Roman" w:hAnsi="Times New Roman" w:cs="Times New Roman"/>
          <w:sz w:val="20"/>
          <w:szCs w:val="20"/>
        </w:rPr>
        <w:t xml:space="preserve">2. http://www.workingpreacher.org/preaching.aspx?lect_date=12/25/2010 </w:t>
      </w:r>
    </w:p>
    <w:p w14:paraId="2D740286" w14:textId="77777777" w:rsidR="002A504A" w:rsidRPr="00D46611" w:rsidRDefault="002A504A" w:rsidP="00D46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504A" w:rsidRPr="00D4661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FDC66" w14:textId="77777777" w:rsidR="00DC564C" w:rsidRDefault="00DC564C" w:rsidP="001A439F">
      <w:pPr>
        <w:spacing w:after="0" w:line="240" w:lineRule="auto"/>
      </w:pPr>
      <w:r>
        <w:separator/>
      </w:r>
    </w:p>
  </w:endnote>
  <w:endnote w:type="continuationSeparator" w:id="0">
    <w:p w14:paraId="31634344" w14:textId="77777777" w:rsidR="00DC564C" w:rsidRDefault="00DC564C" w:rsidP="001A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872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AB60CB" w14:textId="64459D45" w:rsidR="001A439F" w:rsidRDefault="001A43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D3DDC" w14:textId="77777777" w:rsidR="001A439F" w:rsidRDefault="001A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70A14" w14:textId="77777777" w:rsidR="00DC564C" w:rsidRDefault="00DC564C" w:rsidP="001A439F">
      <w:pPr>
        <w:spacing w:after="0" w:line="240" w:lineRule="auto"/>
      </w:pPr>
      <w:r>
        <w:separator/>
      </w:r>
    </w:p>
  </w:footnote>
  <w:footnote w:type="continuationSeparator" w:id="0">
    <w:p w14:paraId="6F5C0D0D" w14:textId="77777777" w:rsidR="00DC564C" w:rsidRDefault="00DC564C" w:rsidP="001A4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9C"/>
    <w:rsid w:val="00010F7F"/>
    <w:rsid w:val="00032659"/>
    <w:rsid w:val="00034B8C"/>
    <w:rsid w:val="000351D3"/>
    <w:rsid w:val="000602A3"/>
    <w:rsid w:val="000A73EB"/>
    <w:rsid w:val="000C1B36"/>
    <w:rsid w:val="000D6328"/>
    <w:rsid w:val="000E0BDC"/>
    <w:rsid w:val="000F5B16"/>
    <w:rsid w:val="00117DE5"/>
    <w:rsid w:val="001246D0"/>
    <w:rsid w:val="001269A6"/>
    <w:rsid w:val="00150301"/>
    <w:rsid w:val="0015156F"/>
    <w:rsid w:val="00166C27"/>
    <w:rsid w:val="001A439F"/>
    <w:rsid w:val="001A5BD9"/>
    <w:rsid w:val="001C5211"/>
    <w:rsid w:val="001D41BD"/>
    <w:rsid w:val="001F3A87"/>
    <w:rsid w:val="00202D80"/>
    <w:rsid w:val="00221405"/>
    <w:rsid w:val="00224454"/>
    <w:rsid w:val="00252A39"/>
    <w:rsid w:val="002A504A"/>
    <w:rsid w:val="002A6298"/>
    <w:rsid w:val="002B706F"/>
    <w:rsid w:val="002E732F"/>
    <w:rsid w:val="0030005E"/>
    <w:rsid w:val="0031680D"/>
    <w:rsid w:val="00365890"/>
    <w:rsid w:val="003B3435"/>
    <w:rsid w:val="003B541C"/>
    <w:rsid w:val="003C0093"/>
    <w:rsid w:val="003D583F"/>
    <w:rsid w:val="00413330"/>
    <w:rsid w:val="00450A55"/>
    <w:rsid w:val="004630A4"/>
    <w:rsid w:val="004631B8"/>
    <w:rsid w:val="00466194"/>
    <w:rsid w:val="004951C1"/>
    <w:rsid w:val="00496BE1"/>
    <w:rsid w:val="004A0175"/>
    <w:rsid w:val="004C1C97"/>
    <w:rsid w:val="004F01FB"/>
    <w:rsid w:val="004F20F1"/>
    <w:rsid w:val="005074C7"/>
    <w:rsid w:val="00517372"/>
    <w:rsid w:val="0055403E"/>
    <w:rsid w:val="00581203"/>
    <w:rsid w:val="00587280"/>
    <w:rsid w:val="005914BE"/>
    <w:rsid w:val="0059697F"/>
    <w:rsid w:val="005F79CB"/>
    <w:rsid w:val="00645A24"/>
    <w:rsid w:val="00662AD6"/>
    <w:rsid w:val="00695D70"/>
    <w:rsid w:val="006A7A43"/>
    <w:rsid w:val="006C55A5"/>
    <w:rsid w:val="007002C2"/>
    <w:rsid w:val="00704E6D"/>
    <w:rsid w:val="0072663B"/>
    <w:rsid w:val="007373D7"/>
    <w:rsid w:val="0075148D"/>
    <w:rsid w:val="007B0DE7"/>
    <w:rsid w:val="007C4C4E"/>
    <w:rsid w:val="0081337C"/>
    <w:rsid w:val="0084759C"/>
    <w:rsid w:val="00864F5E"/>
    <w:rsid w:val="00872DAB"/>
    <w:rsid w:val="008A22BE"/>
    <w:rsid w:val="008A79B3"/>
    <w:rsid w:val="008B767A"/>
    <w:rsid w:val="00915DB1"/>
    <w:rsid w:val="009339AB"/>
    <w:rsid w:val="00944993"/>
    <w:rsid w:val="009548D8"/>
    <w:rsid w:val="009816D1"/>
    <w:rsid w:val="009911CA"/>
    <w:rsid w:val="009B3D90"/>
    <w:rsid w:val="009E0544"/>
    <w:rsid w:val="00A31EE5"/>
    <w:rsid w:val="00A61209"/>
    <w:rsid w:val="00AE365F"/>
    <w:rsid w:val="00B02630"/>
    <w:rsid w:val="00B97118"/>
    <w:rsid w:val="00BA2718"/>
    <w:rsid w:val="00BB0BB2"/>
    <w:rsid w:val="00BD591F"/>
    <w:rsid w:val="00BE0DB7"/>
    <w:rsid w:val="00C43D74"/>
    <w:rsid w:val="00C61A5E"/>
    <w:rsid w:val="00C6292E"/>
    <w:rsid w:val="00CA64E9"/>
    <w:rsid w:val="00D13267"/>
    <w:rsid w:val="00D22AE3"/>
    <w:rsid w:val="00D4239C"/>
    <w:rsid w:val="00D44148"/>
    <w:rsid w:val="00D46611"/>
    <w:rsid w:val="00D733C2"/>
    <w:rsid w:val="00D81171"/>
    <w:rsid w:val="00D93863"/>
    <w:rsid w:val="00DA01E1"/>
    <w:rsid w:val="00DA02C9"/>
    <w:rsid w:val="00DB740B"/>
    <w:rsid w:val="00DC564C"/>
    <w:rsid w:val="00E11B97"/>
    <w:rsid w:val="00E213E9"/>
    <w:rsid w:val="00E21CEC"/>
    <w:rsid w:val="00E400BC"/>
    <w:rsid w:val="00E47970"/>
    <w:rsid w:val="00E52DEB"/>
    <w:rsid w:val="00E80FDA"/>
    <w:rsid w:val="00EB2E14"/>
    <w:rsid w:val="00EB345D"/>
    <w:rsid w:val="00EB3787"/>
    <w:rsid w:val="00EE2652"/>
    <w:rsid w:val="00F50D8A"/>
    <w:rsid w:val="00F73600"/>
    <w:rsid w:val="00F85032"/>
    <w:rsid w:val="00FA0FD2"/>
    <w:rsid w:val="00FA429C"/>
    <w:rsid w:val="00FB4F93"/>
    <w:rsid w:val="00FD1279"/>
    <w:rsid w:val="00FD3292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BF7E"/>
  <w15:docId w15:val="{4B390286-6012-4E0E-999B-5C79696E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39F"/>
  </w:style>
  <w:style w:type="paragraph" w:styleId="Footer">
    <w:name w:val="footer"/>
    <w:basedOn w:val="Normal"/>
    <w:link w:val="FooterChar"/>
    <w:uiPriority w:val="99"/>
    <w:unhideWhenUsed/>
    <w:rsid w:val="001A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39F"/>
  </w:style>
  <w:style w:type="paragraph" w:styleId="BodyText">
    <w:name w:val="Body Text"/>
    <w:basedOn w:val="Normal"/>
    <w:link w:val="BodyTextChar"/>
    <w:uiPriority w:val="1"/>
    <w:qFormat/>
    <w:rsid w:val="00466194"/>
    <w:pPr>
      <w:widowControl w:val="0"/>
      <w:spacing w:after="0" w:line="240" w:lineRule="auto"/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661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5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LOVEM@sjccv.com</cp:lastModifiedBy>
  <cp:revision>2</cp:revision>
  <dcterms:created xsi:type="dcterms:W3CDTF">2019-12-26T21:13:00Z</dcterms:created>
  <dcterms:modified xsi:type="dcterms:W3CDTF">2019-12-26T21:13:00Z</dcterms:modified>
</cp:coreProperties>
</file>